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6A" w:rsidRPr="00185827" w:rsidRDefault="00DD1829">
      <w:pPr>
        <w:rPr>
          <w:u w:val="single"/>
        </w:rPr>
      </w:pPr>
      <w:r w:rsidRPr="00185827">
        <w:rPr>
          <w:u w:val="single"/>
        </w:rPr>
        <w:t>Dwelling Place Ministries International 7-31-16</w:t>
      </w:r>
    </w:p>
    <w:p w:rsidR="00DD1829" w:rsidRDefault="00185827">
      <w:r>
        <w:t>The Voice of the Church II</w:t>
      </w:r>
    </w:p>
    <w:p w:rsidR="00DD1829" w:rsidRDefault="00DD1829"/>
    <w:p w:rsidR="00185827" w:rsidRPr="00185827" w:rsidRDefault="00185827" w:rsidP="00185827">
      <w:pPr>
        <w:rPr>
          <w:bCs/>
          <w:color w:val="FF0000"/>
        </w:rPr>
      </w:pPr>
      <w:r w:rsidRPr="00185827">
        <w:rPr>
          <w:bCs/>
          <w:color w:val="FF0000"/>
        </w:rPr>
        <w:t>James 1:22-25 TPT Hearing and not applying truth, leads to self-deception</w:t>
      </w:r>
    </w:p>
    <w:p w:rsidR="00185827" w:rsidRPr="00185827" w:rsidRDefault="00185827" w:rsidP="00185827">
      <w:pPr>
        <w:rPr>
          <w:bCs/>
        </w:rPr>
      </w:pPr>
      <w:r w:rsidRPr="00185827">
        <w:rPr>
          <w:bCs/>
        </w:rPr>
        <w:t xml:space="preserve">22Don’t just listen to the Word of Truth and not respond to it, </w:t>
      </w:r>
      <w:r w:rsidRPr="00185827">
        <w:rPr>
          <w:bCs/>
          <w:highlight w:val="yellow"/>
        </w:rPr>
        <w:t>for that is the essence of self-deception.</w:t>
      </w:r>
      <w:r w:rsidRPr="00185827">
        <w:rPr>
          <w:bCs/>
        </w:rPr>
        <w:t xml:space="preserve"> So always let his Word become like poetry written and fulfilled by your life! </w:t>
      </w:r>
      <w:proofErr w:type="gramStart"/>
      <w:r w:rsidRPr="00185827">
        <w:rPr>
          <w:bCs/>
        </w:rPr>
        <w:t>m</w:t>
      </w:r>
      <w:proofErr w:type="gramEnd"/>
      <w:r w:rsidRPr="00185827">
        <w:rPr>
          <w:bCs/>
        </w:rPr>
        <w:t xml:space="preserve"> 23If you listen to the Word and not live out the message you hear it makes you like a man looking in the mirror of the Word to discover the reflection of his face in the beginning. 24You perceive how God sees you in the mirror of the Word, </w:t>
      </w:r>
      <w:proofErr w:type="gramStart"/>
      <w:r w:rsidRPr="00185827">
        <w:rPr>
          <w:bCs/>
        </w:rPr>
        <w:t>a but</w:t>
      </w:r>
      <w:proofErr w:type="gramEnd"/>
      <w:r w:rsidRPr="00185827">
        <w:rPr>
          <w:bCs/>
        </w:rPr>
        <w:t xml:space="preserve"> then you go out and forget your divine origin. 25But those who set their gaze deeply into the perfecting law of liberty, are fascinated by the truth they hear and are strengthened by it— they experience God’s blessing in all that they do!</w:t>
      </w:r>
    </w:p>
    <w:p w:rsidR="00185827" w:rsidRPr="00185827" w:rsidRDefault="00185827" w:rsidP="00185827">
      <w:pPr>
        <w:rPr>
          <w:bCs/>
          <w:i/>
          <w:iCs/>
          <w:color w:val="0000FF"/>
        </w:rPr>
      </w:pPr>
    </w:p>
    <w:p w:rsidR="00185827" w:rsidRPr="00185827" w:rsidRDefault="00185827" w:rsidP="00185827">
      <w:pPr>
        <w:jc w:val="center"/>
        <w:rPr>
          <w:bCs/>
          <w:i/>
          <w:iCs/>
          <w:color w:val="0000FF"/>
        </w:rPr>
      </w:pPr>
      <w:r w:rsidRPr="00185827">
        <w:rPr>
          <w:bCs/>
          <w:i/>
          <w:iCs/>
          <w:color w:val="0000FF"/>
        </w:rPr>
        <w:t>As we bridge the gap between hearing God’s word and the doing or application of it we will see deception clear like the early morning fog. We will see, hear and experience God’s heart for our days like never before.</w:t>
      </w:r>
    </w:p>
    <w:p w:rsidR="00185827" w:rsidRPr="00185827" w:rsidRDefault="00185827" w:rsidP="00185827">
      <w:pPr>
        <w:rPr>
          <w:bCs/>
        </w:rPr>
      </w:pPr>
    </w:p>
    <w:p w:rsidR="00185827" w:rsidRPr="00185827" w:rsidRDefault="00185827" w:rsidP="00185827">
      <w:pPr>
        <w:rPr>
          <w:bCs/>
          <w:color w:val="FF0000"/>
        </w:rPr>
      </w:pPr>
      <w:r w:rsidRPr="00185827">
        <w:rPr>
          <w:bCs/>
          <w:color w:val="FF0000"/>
        </w:rPr>
        <w:t>Isa 58:</w:t>
      </w:r>
      <w:proofErr w:type="gramStart"/>
      <w:r w:rsidRPr="00185827">
        <w:rPr>
          <w:bCs/>
          <w:color w:val="FF0000"/>
        </w:rPr>
        <w:t>4-12 AMP Fast the spirit of the world</w:t>
      </w:r>
      <w:proofErr w:type="gramEnd"/>
    </w:p>
    <w:p w:rsidR="00185827" w:rsidRPr="00185827" w:rsidRDefault="00185827" w:rsidP="00185827">
      <w:pPr>
        <w:rPr>
          <w:bCs/>
        </w:rPr>
      </w:pPr>
      <w:r w:rsidRPr="00185827">
        <w:rPr>
          <w:bCs/>
        </w:rPr>
        <w:t xml:space="preserve">4 [The facts are that] you fast only for strife and debate and to smite with the fist of wickedness. Fasting as you do today will not cause your voice to be heard on high. </w:t>
      </w:r>
    </w:p>
    <w:p w:rsidR="00185827" w:rsidRPr="00185827" w:rsidRDefault="00185827" w:rsidP="00185827">
      <w:pPr>
        <w:rPr>
          <w:bCs/>
        </w:rPr>
      </w:pPr>
      <w:r w:rsidRPr="00185827">
        <w:rPr>
          <w:bCs/>
        </w:rPr>
        <w:t xml:space="preserve">5 Is such a fast as yours what I have chosen, a day for a man to humble himself with sorrow in his soul? [Is true fasting merely mechanical?] Is it only to bow down his head like a bulrush and to spread sackcloth and ashes under him [to indicate a condition of heart that he does not have]? Will you call this a fast and an acceptable day to the Lord? </w:t>
      </w:r>
    </w:p>
    <w:p w:rsidR="00185827" w:rsidRPr="00185827" w:rsidRDefault="00185827" w:rsidP="00185827">
      <w:pPr>
        <w:rPr>
          <w:bCs/>
        </w:rPr>
      </w:pPr>
      <w:r w:rsidRPr="00185827">
        <w:rPr>
          <w:bCs/>
        </w:rPr>
        <w:t xml:space="preserve">6 [Rather] is not this the fast that I have chosen: to loose the bonds of wickedness, to undo the bands of the yoke, to let the oppressed go free, and that you break every [enslaving] yoke?  </w:t>
      </w:r>
      <w:proofErr w:type="gramStart"/>
      <w:r w:rsidRPr="00185827">
        <w:rPr>
          <w:bCs/>
        </w:rPr>
        <w:t>[Acts 8:23.]</w:t>
      </w:r>
      <w:proofErr w:type="gramEnd"/>
      <w:r w:rsidRPr="00185827">
        <w:rPr>
          <w:bCs/>
        </w:rPr>
        <w:t xml:space="preserve"> </w:t>
      </w:r>
    </w:p>
    <w:p w:rsidR="00185827" w:rsidRPr="00185827" w:rsidRDefault="00185827" w:rsidP="00185827">
      <w:pPr>
        <w:rPr>
          <w:bCs/>
        </w:rPr>
      </w:pPr>
      <w:r w:rsidRPr="00185827">
        <w:rPr>
          <w:bCs/>
        </w:rPr>
        <w:t xml:space="preserve">7 Is it not to divide your bread with the hungry and bring the homeless poor into your house — when you see the naked, that you cover him, and that you hide not yourself from [the needs of] your own flesh and blood? </w:t>
      </w:r>
    </w:p>
    <w:p w:rsidR="00185827" w:rsidRPr="00185827" w:rsidRDefault="00185827" w:rsidP="00185827">
      <w:pPr>
        <w:rPr>
          <w:bCs/>
        </w:rPr>
      </w:pPr>
      <w:r w:rsidRPr="00185827">
        <w:rPr>
          <w:bCs/>
        </w:rPr>
        <w:t>8 Then shall your light break forth like the morning, and your healing (your restoration and the power of a new life) shall spring forth speedily; your righteousness (your rightness, your justice, and your right relationship with God) shall go before you [conducting you to peace and prosperity], and the glory of the Lord shall be your rear guard.  [Ex 14:19</w:t>
      </w:r>
      <w:proofErr w:type="gramStart"/>
      <w:r w:rsidRPr="00185827">
        <w:rPr>
          <w:bCs/>
        </w:rPr>
        <w:t>,20</w:t>
      </w:r>
      <w:proofErr w:type="gramEnd"/>
      <w:r w:rsidRPr="00185827">
        <w:rPr>
          <w:bCs/>
        </w:rPr>
        <w:t xml:space="preserve">; Isa 52:12.] </w:t>
      </w:r>
    </w:p>
    <w:p w:rsidR="00185827" w:rsidRPr="00185827" w:rsidRDefault="00185827" w:rsidP="00185827">
      <w:pPr>
        <w:rPr>
          <w:bCs/>
        </w:rPr>
      </w:pPr>
      <w:r w:rsidRPr="00185827">
        <w:rPr>
          <w:bCs/>
        </w:rPr>
        <w:t xml:space="preserve">9 Then you shall call, and the Lord will answer; you shall cry, and He will say, </w:t>
      </w:r>
      <w:proofErr w:type="gramStart"/>
      <w:r w:rsidRPr="00185827">
        <w:rPr>
          <w:bCs/>
        </w:rPr>
        <w:t>Here</w:t>
      </w:r>
      <w:proofErr w:type="gramEnd"/>
      <w:r w:rsidRPr="00185827">
        <w:rPr>
          <w:bCs/>
        </w:rPr>
        <w:t xml:space="preserve"> I am. If you take away from your midst yokes of oppression [wherever you </w:t>
      </w:r>
      <w:r w:rsidRPr="00185827">
        <w:rPr>
          <w:bCs/>
        </w:rPr>
        <w:lastRenderedPageBreak/>
        <w:t>find them], the finger pointed in scorn [toward the oppressed or the godly], and every form of false, harsh, unjust, and wicked speaking</w:t>
      </w:r>
      <w:proofErr w:type="gramStart"/>
      <w:r w:rsidRPr="00185827">
        <w:rPr>
          <w:bCs/>
        </w:rPr>
        <w:t>,  [</w:t>
      </w:r>
      <w:proofErr w:type="gramEnd"/>
      <w:r w:rsidRPr="00185827">
        <w:rPr>
          <w:bCs/>
        </w:rPr>
        <w:t xml:space="preserve">Ex 3:14.] </w:t>
      </w:r>
    </w:p>
    <w:p w:rsidR="00185827" w:rsidRPr="00185827" w:rsidRDefault="00185827" w:rsidP="00185827">
      <w:pPr>
        <w:rPr>
          <w:bCs/>
        </w:rPr>
      </w:pPr>
      <w:r w:rsidRPr="00185827">
        <w:rPr>
          <w:bCs/>
        </w:rPr>
        <w:t xml:space="preserve">10 And if you pour out that with which you sustain your own life for the hungry and satisfy the need of the afflicted, then shall your light rise in darkness, and your obscurity and gloom become like the noonday. </w:t>
      </w:r>
    </w:p>
    <w:p w:rsidR="00185827" w:rsidRPr="00185827" w:rsidRDefault="00185827" w:rsidP="00185827">
      <w:pPr>
        <w:rPr>
          <w:bCs/>
        </w:rPr>
      </w:pPr>
      <w:r w:rsidRPr="00185827">
        <w:rPr>
          <w:bCs/>
        </w:rPr>
        <w:t xml:space="preserve">11 And the Lord shall guide you continually and satisfy you in drought and in dry places and make strong your bones. And you shall be like a watered garden and like a spring of water whose waters fail not. </w:t>
      </w:r>
    </w:p>
    <w:p w:rsidR="00185827" w:rsidRPr="00185827" w:rsidRDefault="00185827" w:rsidP="00185827">
      <w:pPr>
        <w:rPr>
          <w:bCs/>
        </w:rPr>
      </w:pPr>
      <w:r w:rsidRPr="00185827">
        <w:rPr>
          <w:bCs/>
        </w:rPr>
        <w:t xml:space="preserve">12 And your ancient ruins shall be rebuilt; you shall </w:t>
      </w:r>
      <w:proofErr w:type="gramStart"/>
      <w:r w:rsidRPr="00185827">
        <w:rPr>
          <w:bCs/>
        </w:rPr>
        <w:t>raise</w:t>
      </w:r>
      <w:proofErr w:type="gramEnd"/>
      <w:r w:rsidRPr="00185827">
        <w:rPr>
          <w:bCs/>
        </w:rPr>
        <w:t xml:space="preserve"> up the foundations of [buildings that have laid waste for] many generations; and you shall be called Repairer of the Breach, Restorer of Streets to Dwell In. </w:t>
      </w:r>
    </w:p>
    <w:p w:rsidR="00185827" w:rsidRPr="00185827" w:rsidRDefault="00185827" w:rsidP="00185827">
      <w:pPr>
        <w:rPr>
          <w:bCs/>
        </w:rPr>
      </w:pPr>
    </w:p>
    <w:p w:rsidR="00185827" w:rsidRPr="00185827" w:rsidRDefault="00185827" w:rsidP="00185827">
      <w:pPr>
        <w:jc w:val="center"/>
        <w:rPr>
          <w:bCs/>
          <w:i/>
          <w:iCs/>
          <w:color w:val="0033CC"/>
        </w:rPr>
      </w:pPr>
      <w:r w:rsidRPr="00185827">
        <w:rPr>
          <w:bCs/>
          <w:i/>
          <w:iCs/>
          <w:color w:val="0033CC"/>
        </w:rPr>
        <w:t>We must have our voice be heard in the heavenly realm. We must understand that we cannot continue being silent. We must pray, fast this spirit of the age and boldly move forward living and preaching the gospel of Christ. We must be filled with His Holy Spirit. We can no longer tolerate bad teaching that prohibits believers from receiving the baptism in His Holy Spirit and Fire.</w:t>
      </w:r>
    </w:p>
    <w:p w:rsidR="00185827" w:rsidRPr="00185827" w:rsidRDefault="00185827" w:rsidP="00185827">
      <w:pPr>
        <w:rPr>
          <w:bCs/>
        </w:rPr>
      </w:pPr>
    </w:p>
    <w:p w:rsidR="00185827" w:rsidRPr="00185827" w:rsidRDefault="00185827" w:rsidP="00185827">
      <w:pPr>
        <w:rPr>
          <w:bCs/>
          <w:color w:val="FF0000"/>
        </w:rPr>
      </w:pPr>
      <w:r w:rsidRPr="00185827">
        <w:rPr>
          <w:bCs/>
          <w:color w:val="FF0000"/>
        </w:rPr>
        <w:t>Matt 6:5-18 NKJV</w:t>
      </w:r>
    </w:p>
    <w:p w:rsidR="00185827" w:rsidRPr="00185827" w:rsidRDefault="00185827" w:rsidP="00185827">
      <w:pPr>
        <w:rPr>
          <w:bCs/>
        </w:rPr>
      </w:pPr>
      <w:r w:rsidRPr="00185827">
        <w:rPr>
          <w:bCs/>
        </w:rPr>
        <w:t xml:space="preserve">5 "And when you pray, you shall not be like the hypocrites. For they love to pray standing in the synagogues and on the corners of the streets, that they may be seen by men. Assuredly, I say to you, they have their reward.  6 But you, when you pray, go into your room, and when you have shut your door, pray to your Father who is in the secret place; and your Father who sees in secret will reward you openly.  7 And when you pray, do not use vain repetitions as the heathen do. For they think that they will be heard for their many words. </w:t>
      </w:r>
    </w:p>
    <w:p w:rsidR="00185827" w:rsidRPr="00185827" w:rsidRDefault="00185827" w:rsidP="00185827">
      <w:pPr>
        <w:rPr>
          <w:bCs/>
        </w:rPr>
      </w:pPr>
      <w:r w:rsidRPr="00185827">
        <w:rPr>
          <w:bCs/>
        </w:rPr>
        <w:t>8 "Therefore do not be like them. For your Father knows the things you have need of before you ask Him.  9 In this manner, therefore, pray:</w:t>
      </w:r>
    </w:p>
    <w:p w:rsidR="00185827" w:rsidRPr="00185827" w:rsidRDefault="00185827" w:rsidP="00185827">
      <w:pPr>
        <w:rPr>
          <w:bCs/>
        </w:rPr>
      </w:pPr>
      <w:r w:rsidRPr="00185827">
        <w:rPr>
          <w:bCs/>
        </w:rPr>
        <w:t xml:space="preserve">Our Father in heaven, Hallowed be </w:t>
      </w:r>
      <w:proofErr w:type="gramStart"/>
      <w:r w:rsidRPr="00185827">
        <w:rPr>
          <w:bCs/>
        </w:rPr>
        <w:t>Your</w:t>
      </w:r>
      <w:proofErr w:type="gramEnd"/>
      <w:r w:rsidRPr="00185827">
        <w:rPr>
          <w:bCs/>
        </w:rPr>
        <w:t xml:space="preserve"> name. 10 Your kingdom come. Your will be done </w:t>
      </w:r>
      <w:proofErr w:type="gramStart"/>
      <w:r w:rsidRPr="00185827">
        <w:rPr>
          <w:bCs/>
        </w:rPr>
        <w:t>On</w:t>
      </w:r>
      <w:proofErr w:type="gramEnd"/>
      <w:r w:rsidRPr="00185827">
        <w:rPr>
          <w:bCs/>
        </w:rPr>
        <w:t xml:space="preserve"> earth as it is in heaven. 11 Give us this day our daily bread. 12 And forgive us our debts, </w:t>
      </w:r>
      <w:proofErr w:type="gramStart"/>
      <w:r w:rsidRPr="00185827">
        <w:rPr>
          <w:bCs/>
        </w:rPr>
        <w:t>As</w:t>
      </w:r>
      <w:proofErr w:type="gramEnd"/>
      <w:r w:rsidRPr="00185827">
        <w:rPr>
          <w:bCs/>
        </w:rPr>
        <w:t xml:space="preserve"> we forgive our debtors. 13 And do not lead us into temptation, </w:t>
      </w:r>
      <w:proofErr w:type="gramStart"/>
      <w:r w:rsidRPr="00185827">
        <w:rPr>
          <w:bCs/>
        </w:rPr>
        <w:t>But</w:t>
      </w:r>
      <w:proofErr w:type="gramEnd"/>
      <w:r w:rsidRPr="00185827">
        <w:rPr>
          <w:bCs/>
        </w:rPr>
        <w:t xml:space="preserve"> deliver us from the evil one. For </w:t>
      </w:r>
      <w:proofErr w:type="gramStart"/>
      <w:r w:rsidRPr="00185827">
        <w:rPr>
          <w:bCs/>
        </w:rPr>
        <w:t>Yours</w:t>
      </w:r>
      <w:proofErr w:type="gramEnd"/>
      <w:r w:rsidRPr="00185827">
        <w:rPr>
          <w:bCs/>
        </w:rPr>
        <w:t xml:space="preserve"> is the kingdom and the power and the glory forever. Amen. </w:t>
      </w:r>
    </w:p>
    <w:p w:rsidR="00185827" w:rsidRPr="00185827" w:rsidRDefault="00185827" w:rsidP="00185827">
      <w:pPr>
        <w:rPr>
          <w:bCs/>
        </w:rPr>
      </w:pPr>
      <w:r w:rsidRPr="00185827">
        <w:rPr>
          <w:bCs/>
        </w:rPr>
        <w:t xml:space="preserve">14 "For if you forgive men their trespasses, </w:t>
      </w:r>
      <w:proofErr w:type="gramStart"/>
      <w:r w:rsidRPr="00185827">
        <w:rPr>
          <w:bCs/>
        </w:rPr>
        <w:t>your</w:t>
      </w:r>
      <w:proofErr w:type="gramEnd"/>
      <w:r w:rsidRPr="00185827">
        <w:rPr>
          <w:bCs/>
        </w:rPr>
        <w:t xml:space="preserve"> heavenly Father will also forgive you.  15 But if you do not forgive men their trespasses, neither will your Father forgive your trespasses. </w:t>
      </w:r>
    </w:p>
    <w:p w:rsidR="00185827" w:rsidRPr="00185827" w:rsidRDefault="00185827" w:rsidP="00185827">
      <w:pPr>
        <w:rPr>
          <w:bCs/>
          <w:i/>
          <w:iCs/>
          <w:color w:val="0000FF"/>
        </w:rPr>
      </w:pPr>
      <w:r w:rsidRPr="00185827">
        <w:rPr>
          <w:bCs/>
          <w:i/>
          <w:iCs/>
          <w:color w:val="0000FF"/>
        </w:rPr>
        <w:t>Fasting to Be Seen Only by God</w:t>
      </w:r>
    </w:p>
    <w:p w:rsidR="00185827" w:rsidRPr="00185827" w:rsidRDefault="00185827" w:rsidP="00185827">
      <w:pPr>
        <w:rPr>
          <w:bCs/>
        </w:rPr>
      </w:pPr>
      <w:r w:rsidRPr="00185827">
        <w:rPr>
          <w:bCs/>
        </w:rPr>
        <w:t xml:space="preserve">16 "Moreover, when you fast, do not be like the hypocrites, with a sad countenance. For they disfigure their faces that they may appear to men to be fasting. Assuredly, I say to you, they have their reward.  17 But you, when you </w:t>
      </w:r>
      <w:r w:rsidRPr="00185827">
        <w:rPr>
          <w:bCs/>
        </w:rPr>
        <w:lastRenderedPageBreak/>
        <w:t>fast, anoint</w:t>
      </w:r>
      <w:r w:rsidR="00821306">
        <w:rPr>
          <w:bCs/>
        </w:rPr>
        <w:t xml:space="preserve"> your head and wash your face, </w:t>
      </w:r>
      <w:r w:rsidRPr="00185827">
        <w:rPr>
          <w:bCs/>
        </w:rPr>
        <w:t xml:space="preserve">18 so that you do not appear to men to be fasting, but to your Father who is in the secret place; and your Father who sees in secret will reward you openly. </w:t>
      </w:r>
    </w:p>
    <w:p w:rsidR="00DD1829" w:rsidRDefault="00DD1829"/>
    <w:p w:rsidR="00821306" w:rsidRPr="00821306" w:rsidRDefault="00821306" w:rsidP="00821306">
      <w:pPr>
        <w:jc w:val="center"/>
        <w:rPr>
          <w:i/>
          <w:iCs/>
          <w:color w:val="0000FF"/>
        </w:rPr>
      </w:pPr>
      <w:r w:rsidRPr="00821306">
        <w:rPr>
          <w:i/>
          <w:iCs/>
          <w:color w:val="0000FF"/>
        </w:rPr>
        <w:t>We must live by the power of His Spirit and not controlled by the flesh or a mechanical life of religious obligation.</w:t>
      </w:r>
    </w:p>
    <w:p w:rsidR="00821306" w:rsidRDefault="00821306"/>
    <w:p w:rsidR="00821306" w:rsidRPr="00FB10AA" w:rsidRDefault="00821306">
      <w:pPr>
        <w:rPr>
          <w:color w:val="FF0000"/>
        </w:rPr>
      </w:pPr>
      <w:r w:rsidRPr="00FB10AA">
        <w:rPr>
          <w:color w:val="FF0000"/>
        </w:rPr>
        <w:t>Rom</w:t>
      </w:r>
      <w:r w:rsidR="00FB3178">
        <w:rPr>
          <w:color w:val="FF0000"/>
        </w:rPr>
        <w:t>ans 8:1-15</w:t>
      </w:r>
      <w:r w:rsidRPr="00FB10AA">
        <w:rPr>
          <w:color w:val="FF0000"/>
        </w:rPr>
        <w:t xml:space="preserve"> TPT</w:t>
      </w:r>
      <w:r w:rsidR="00FB3178">
        <w:rPr>
          <w:color w:val="FF0000"/>
        </w:rPr>
        <w:t xml:space="preserve"> </w:t>
      </w:r>
      <w:proofErr w:type="gramStart"/>
      <w:r w:rsidR="00FB3178">
        <w:rPr>
          <w:color w:val="FF0000"/>
        </w:rPr>
        <w:t>We</w:t>
      </w:r>
      <w:proofErr w:type="gramEnd"/>
      <w:r w:rsidR="00FB3178">
        <w:rPr>
          <w:color w:val="FF0000"/>
        </w:rPr>
        <w:t xml:space="preserve"> are to be led by the Holy Spirit in this life </w:t>
      </w:r>
    </w:p>
    <w:p w:rsidR="00AA60E1" w:rsidRDefault="00821306" w:rsidP="00AA60E1">
      <w:r>
        <w:t>1So now the case is closed. There remains no accusing voice of condemnation against those who are joined in life-union with Jesus, the Anointed One. 2For the “law” of the life-giving Spirit flowing through the anointing of Jesus has liberated us from the “law” of sin and death. 3For God achieved what the law was unable to accomplish¸ because the law was limited by the weakness of human nature. Yet God sent us His Son in human form to identify with human weakness. Clothed with humanity, God’s Son gave His body to be the sin-offering so that God could once and for all condemn the guilt and power of sin. 4So now every righteous requirement of the law can be fulfilled through the Anointed One living His life in us. And we are free to live, not according to our flesh, but by the dynamic power of</w:t>
      </w:r>
      <w:r w:rsidR="00AA60E1">
        <w:t xml:space="preserve"> the Holy Spirit! 5Those who are motivated by the flesh only pursue what benefits themselves. But those who live by the impulses of the Holy Spirit are motivated to pursue spiritual realities. 6For the mindset of the flesh is death, but the mindset controlled by the Spirit finds life and peace. 7In fact, the mindset focused on the flesh fights God’s plan and refuses to submit to His direction, because it cannot! 8For no matter how hard they try, God finds no pleasure with those who are controlled by the flesh. 9But when the S</w:t>
      </w:r>
      <w:r w:rsidR="00C2296C">
        <w:t>p</w:t>
      </w:r>
      <w:r w:rsidR="00AA60E1">
        <w:t>irit of Christ empowers your life, you are not dominated by the flesh but by the Spirit. And for you are not joined to the Spirit of the Anointed One, you are not of Him. 10Now Christ lives His life in you! And even though your body may be dead because of the effects of sin, His life-giving Spirit imparts life to you because you are fully accepted by God.11Yes, God raised Jesus to life! And since God’s Spirit of Resurrection lives in you, He will also raise your dying body to life by the same Spirit that breathes life into you! 12So then, beloved ones, the flesh has no claim on us at all, and we have no further obligation to live</w:t>
      </w:r>
      <w:r w:rsidR="00C2296C">
        <w:t xml:space="preserve"> in ob</w:t>
      </w:r>
      <w:r w:rsidR="00AA60E1">
        <w:t xml:space="preserve">edience </w:t>
      </w:r>
      <w:r w:rsidR="00C2296C">
        <w:t>to it. 13For when you live controlled by the flesh, you about to die. But if the life of the Spirit</w:t>
      </w:r>
      <w:r w:rsidR="00FB3178">
        <w:t xml:space="preserve"> puts to death the corrupt ways of the flesh, we then taste His abundant life. 14The mature children of God are only those who are moved by the impulses of the Holy Spirit. 15And you did not receive the “spirit of religious duty,” leading you back into the fear of never being good enough. But you have received the “Spirit of full acceptance,” enfolding you into the family of God.</w:t>
      </w:r>
    </w:p>
    <w:p w:rsidR="005752B3" w:rsidRDefault="005752B3" w:rsidP="00AA60E1"/>
    <w:p w:rsidR="005752B3" w:rsidRPr="00D83D67" w:rsidRDefault="005752B3" w:rsidP="005752B3">
      <w:pPr>
        <w:rPr>
          <w:color w:val="FF0000"/>
        </w:rPr>
      </w:pPr>
      <w:r w:rsidRPr="00D83D67">
        <w:rPr>
          <w:color w:val="FF0000"/>
        </w:rPr>
        <w:lastRenderedPageBreak/>
        <w:t>1 John 5:13-15</w:t>
      </w:r>
      <w:r w:rsidRPr="00D83D67">
        <w:rPr>
          <w:color w:val="FF0000"/>
        </w:rPr>
        <w:t xml:space="preserve"> </w:t>
      </w:r>
      <w:r w:rsidRPr="00D83D67">
        <w:rPr>
          <w:color w:val="FF0000"/>
        </w:rPr>
        <w:t>AMP</w:t>
      </w:r>
      <w:r w:rsidR="00D83D67">
        <w:rPr>
          <w:color w:val="FF0000"/>
        </w:rPr>
        <w:t xml:space="preserve"> Our voice in the heavenly throne room is significant </w:t>
      </w:r>
    </w:p>
    <w:p w:rsidR="005752B3" w:rsidRDefault="005752B3" w:rsidP="005752B3">
      <w:r>
        <w:t xml:space="preserve">13 I write this to you who believe in (adhere to, trust in, and rely on) the name of the Son of God [in the peculiar services and blessings conferred by Him on men], so that you may know [with settled and absolute knowledge] that you [already] have life, yes, eternal life. </w:t>
      </w:r>
    </w:p>
    <w:p w:rsidR="005752B3" w:rsidRDefault="005752B3" w:rsidP="005752B3">
      <w:r>
        <w:t xml:space="preserve">14 And this is the confidence (the assurance, the privilege of boldness) which we have in Him: [we are sure] that if we ask anything (make any request) according to His will (in agreement with His own plan), He listens to and hears us. </w:t>
      </w:r>
    </w:p>
    <w:p w:rsidR="005752B3" w:rsidRDefault="005752B3" w:rsidP="005752B3">
      <w:r>
        <w:t xml:space="preserve">15 And if (since) we [positively] know that He listens to us in whatever we ask, we also know [with settled and absolute knowledge] that we have [granted us as our present possessions] the requests made of Him. </w:t>
      </w:r>
    </w:p>
    <w:p w:rsidR="005752B3" w:rsidRDefault="005752B3"/>
    <w:p w:rsidR="00D83D67" w:rsidRPr="00D83D67" w:rsidRDefault="00D83D67" w:rsidP="00D83D67">
      <w:pPr>
        <w:rPr>
          <w:color w:val="FF0000"/>
        </w:rPr>
      </w:pPr>
      <w:r w:rsidRPr="00D83D67">
        <w:rPr>
          <w:color w:val="FF0000"/>
        </w:rPr>
        <w:t>John 16:13-15</w:t>
      </w:r>
      <w:r w:rsidRPr="00D83D67">
        <w:rPr>
          <w:color w:val="FF0000"/>
        </w:rPr>
        <w:t xml:space="preserve"> </w:t>
      </w:r>
      <w:r w:rsidRPr="00D83D67">
        <w:rPr>
          <w:color w:val="FF0000"/>
        </w:rPr>
        <w:t>AMP</w:t>
      </w:r>
      <w:r>
        <w:rPr>
          <w:color w:val="FF0000"/>
        </w:rPr>
        <w:t xml:space="preserve"> Our voice is heard when we pray according to His heart</w:t>
      </w:r>
    </w:p>
    <w:p w:rsidR="00D83D67" w:rsidRDefault="00D83D67" w:rsidP="00D83D67">
      <w:r>
        <w:t xml:space="preserve">13 But when He, the Spirit of Truth (the Truth-giving Spirit) comes, He will guide you into all the Truth (the whole, full Truth). For He will not speak His own message [on His own authority]; but He will tell whatever He hears [from the Father; He will give the message that has been given to Him], and He will announce and declare to you the things that are to come [that will happen in the future]. </w:t>
      </w:r>
    </w:p>
    <w:p w:rsidR="00D83D67" w:rsidRDefault="00D83D67" w:rsidP="00D83D67">
      <w:r>
        <w:t xml:space="preserve">14 He will honor and glorify </w:t>
      </w:r>
      <w:proofErr w:type="gramStart"/>
      <w:r>
        <w:t>Me</w:t>
      </w:r>
      <w:proofErr w:type="gramEnd"/>
      <w:r>
        <w:t xml:space="preserve">, because He will take of (receive, draw upon) what is Mine and will reveal (declare, disclose, transmit) it to you. </w:t>
      </w:r>
    </w:p>
    <w:p w:rsidR="00D83D67" w:rsidRDefault="00D83D67" w:rsidP="00D83D67">
      <w:r>
        <w:t xml:space="preserve">15 Everything that the Father has is </w:t>
      </w:r>
      <w:proofErr w:type="gramStart"/>
      <w:r>
        <w:t>Mine</w:t>
      </w:r>
      <w:proofErr w:type="gramEnd"/>
      <w:r>
        <w:t xml:space="preserve">. That is what I meant when I said that He [the Spirit] will take the things that are Mine and will reveal (declare, disclose, transmit) it to you. </w:t>
      </w:r>
    </w:p>
    <w:p w:rsidR="00C95319" w:rsidRDefault="00C95319"/>
    <w:p w:rsidR="00D83D67" w:rsidRPr="00C95319" w:rsidRDefault="00C95319">
      <w:pPr>
        <w:rPr>
          <w:color w:val="FF0000"/>
        </w:rPr>
      </w:pPr>
      <w:r w:rsidRPr="00C95319">
        <w:rPr>
          <w:color w:val="FF0000"/>
        </w:rPr>
        <w:t>Song of Songs 2:11-14 TPT</w:t>
      </w:r>
      <w:r>
        <w:rPr>
          <w:color w:val="FF0000"/>
        </w:rPr>
        <w:t xml:space="preserve"> The sweetest voice to the ears of Jesus</w:t>
      </w:r>
    </w:p>
    <w:p w:rsidR="00C95319" w:rsidRDefault="00D83D67" w:rsidP="00C95319">
      <w:r>
        <w:t xml:space="preserve">11The season has now changed, </w:t>
      </w:r>
      <w:proofErr w:type="gramStart"/>
      <w:r>
        <w:t>The</w:t>
      </w:r>
      <w:proofErr w:type="gramEnd"/>
      <w:r>
        <w:t xml:space="preserve"> bondage of your Barren winter has ended And the season of hiding is over and gone. The rains have soaked the earth</w:t>
      </w:r>
      <w:proofErr w:type="gramStart"/>
      <w:r>
        <w:t>,[</w:t>
      </w:r>
      <w:proofErr w:type="gramEnd"/>
      <w:r>
        <w:t xml:space="preserve"> 9] 12And left it bright With blossoming flowers. The season for pruning the vines Has arrived</w:t>
      </w:r>
      <w:proofErr w:type="gramStart"/>
      <w:r>
        <w:t>.[</w:t>
      </w:r>
      <w:proofErr w:type="gramEnd"/>
      <w:r>
        <w:t xml:space="preserve"> 10] I hear the cooing of doves in our land[ 11] Filling the air with songs To awaken you and guide you forth.</w:t>
      </w:r>
      <w:r w:rsidR="00C95319">
        <w:t xml:space="preserve"> </w:t>
      </w:r>
      <w:r w:rsidR="00C95319">
        <w:t xml:space="preserve">The budding vines of new life </w:t>
      </w:r>
      <w:proofErr w:type="gramStart"/>
      <w:r w:rsidR="00C95319">
        <w:t>Are</w:t>
      </w:r>
      <w:proofErr w:type="gramEnd"/>
      <w:r w:rsidR="00C95319">
        <w:t xml:space="preserve"> now blooming everywhere; The fragrance of their flowers whispers: “There is change in the air.” Arise </w:t>
      </w:r>
      <w:proofErr w:type="gramStart"/>
      <w:r w:rsidR="00C95319">
        <w:t>My</w:t>
      </w:r>
      <w:proofErr w:type="gramEnd"/>
      <w:r w:rsidR="00C95319">
        <w:t xml:space="preserve"> love, My beautiful companion And run with Me to the higher place. For now is the time to arise </w:t>
      </w:r>
      <w:proofErr w:type="gramStart"/>
      <w:r w:rsidR="00C95319">
        <w:t>And</w:t>
      </w:r>
      <w:proofErr w:type="gramEnd"/>
      <w:r w:rsidR="00C95319">
        <w:t xml:space="preserve"> come away with Me! 14For you are My dove, Hidden in the split open Rock</w:t>
      </w:r>
      <w:proofErr w:type="gramStart"/>
      <w:r w:rsidR="00C95319">
        <w:t>.[</w:t>
      </w:r>
      <w:proofErr w:type="gramEnd"/>
      <w:r w:rsidR="00C95319">
        <w:t xml:space="preserve"> 13] It was I who took you And hid you up high In the secret stairway of the sky. Let </w:t>
      </w:r>
      <w:proofErr w:type="gramStart"/>
      <w:r w:rsidR="00C95319">
        <w:t>Me</w:t>
      </w:r>
      <w:proofErr w:type="gramEnd"/>
      <w:r w:rsidR="00C95319">
        <w:t xml:space="preserve"> see your radiant face</w:t>
      </w:r>
      <w:r w:rsidR="00C95319">
        <w:t xml:space="preserve"> and hear your sweet voice. How beautiful your eyes of worship, and I love the sound of your voice in prayer.</w:t>
      </w:r>
      <w:bookmarkStart w:id="0" w:name="_GoBack"/>
      <w:bookmarkEnd w:id="0"/>
    </w:p>
    <w:p w:rsidR="00D83D67" w:rsidRDefault="00D83D67" w:rsidP="00D83D67"/>
    <w:sectPr w:rsidR="00D83D6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879" w:rsidRDefault="00DD6879" w:rsidP="00185827">
      <w:pPr>
        <w:spacing w:line="240" w:lineRule="auto"/>
      </w:pPr>
      <w:r>
        <w:separator/>
      </w:r>
    </w:p>
  </w:endnote>
  <w:endnote w:type="continuationSeparator" w:id="0">
    <w:p w:rsidR="00DD6879" w:rsidRDefault="00DD6879" w:rsidP="001858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827" w:rsidRDefault="00185827" w:rsidP="00185827">
    <w:pPr>
      <w:pStyle w:val="Footer"/>
      <w:pBdr>
        <w:top w:val="thinThickSmallGap" w:sz="24" w:space="1" w:color="622423" w:themeColor="accent2" w:themeShade="7F"/>
      </w:pBdr>
      <w:rPr>
        <w:rFonts w:asciiTheme="majorHAnsi" w:eastAsiaTheme="majorEastAsia" w:hAnsiTheme="majorHAnsi" w:cstheme="majorBidi"/>
      </w:rPr>
    </w:pPr>
    <w:r w:rsidRPr="00185827">
      <w:rPr>
        <w:rFonts w:asciiTheme="majorHAnsi" w:eastAsiaTheme="majorEastAsia" w:hAnsiTheme="majorHAnsi" w:cstheme="majorBidi"/>
        <w:i/>
        <w:iCs/>
      </w:rPr>
      <w:t>Dwelling Place Ministries International ~ The Voice of the Church II</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FE3F47" w:rsidRPr="00FE3F4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185827" w:rsidRDefault="00185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879" w:rsidRDefault="00DD6879" w:rsidP="00185827">
      <w:pPr>
        <w:spacing w:line="240" w:lineRule="auto"/>
      </w:pPr>
      <w:r>
        <w:separator/>
      </w:r>
    </w:p>
  </w:footnote>
  <w:footnote w:type="continuationSeparator" w:id="0">
    <w:p w:rsidR="00DD6879" w:rsidRDefault="00DD6879" w:rsidP="0018582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829"/>
    <w:rsid w:val="00086031"/>
    <w:rsid w:val="00185827"/>
    <w:rsid w:val="00323A6A"/>
    <w:rsid w:val="005752B3"/>
    <w:rsid w:val="00821306"/>
    <w:rsid w:val="00AA60E1"/>
    <w:rsid w:val="00B17430"/>
    <w:rsid w:val="00C2296C"/>
    <w:rsid w:val="00C95319"/>
    <w:rsid w:val="00D83D67"/>
    <w:rsid w:val="00DD1829"/>
    <w:rsid w:val="00DD6879"/>
    <w:rsid w:val="00FB10AA"/>
    <w:rsid w:val="00FB3178"/>
    <w:rsid w:val="00FE3F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827"/>
    <w:pPr>
      <w:tabs>
        <w:tab w:val="center" w:pos="4680"/>
        <w:tab w:val="right" w:pos="9360"/>
      </w:tabs>
      <w:spacing w:line="240" w:lineRule="auto"/>
    </w:pPr>
  </w:style>
  <w:style w:type="character" w:customStyle="1" w:styleId="HeaderChar">
    <w:name w:val="Header Char"/>
    <w:basedOn w:val="DefaultParagraphFont"/>
    <w:link w:val="Header"/>
    <w:uiPriority w:val="99"/>
    <w:rsid w:val="00185827"/>
  </w:style>
  <w:style w:type="paragraph" w:styleId="Footer">
    <w:name w:val="footer"/>
    <w:basedOn w:val="Normal"/>
    <w:link w:val="FooterChar"/>
    <w:uiPriority w:val="99"/>
    <w:unhideWhenUsed/>
    <w:rsid w:val="00185827"/>
    <w:pPr>
      <w:tabs>
        <w:tab w:val="center" w:pos="4680"/>
        <w:tab w:val="right" w:pos="9360"/>
      </w:tabs>
      <w:spacing w:line="240" w:lineRule="auto"/>
    </w:pPr>
  </w:style>
  <w:style w:type="character" w:customStyle="1" w:styleId="FooterChar">
    <w:name w:val="Footer Char"/>
    <w:basedOn w:val="DefaultParagraphFont"/>
    <w:link w:val="Footer"/>
    <w:uiPriority w:val="99"/>
    <w:rsid w:val="00185827"/>
  </w:style>
  <w:style w:type="paragraph" w:styleId="BalloonText">
    <w:name w:val="Balloon Text"/>
    <w:basedOn w:val="Normal"/>
    <w:link w:val="BalloonTextChar"/>
    <w:uiPriority w:val="99"/>
    <w:semiHidden/>
    <w:unhideWhenUsed/>
    <w:rsid w:val="001858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827"/>
    <w:pPr>
      <w:tabs>
        <w:tab w:val="center" w:pos="4680"/>
        <w:tab w:val="right" w:pos="9360"/>
      </w:tabs>
      <w:spacing w:line="240" w:lineRule="auto"/>
    </w:pPr>
  </w:style>
  <w:style w:type="character" w:customStyle="1" w:styleId="HeaderChar">
    <w:name w:val="Header Char"/>
    <w:basedOn w:val="DefaultParagraphFont"/>
    <w:link w:val="Header"/>
    <w:uiPriority w:val="99"/>
    <w:rsid w:val="00185827"/>
  </w:style>
  <w:style w:type="paragraph" w:styleId="Footer">
    <w:name w:val="footer"/>
    <w:basedOn w:val="Normal"/>
    <w:link w:val="FooterChar"/>
    <w:uiPriority w:val="99"/>
    <w:unhideWhenUsed/>
    <w:rsid w:val="00185827"/>
    <w:pPr>
      <w:tabs>
        <w:tab w:val="center" w:pos="4680"/>
        <w:tab w:val="right" w:pos="9360"/>
      </w:tabs>
      <w:spacing w:line="240" w:lineRule="auto"/>
    </w:pPr>
  </w:style>
  <w:style w:type="character" w:customStyle="1" w:styleId="FooterChar">
    <w:name w:val="Footer Char"/>
    <w:basedOn w:val="DefaultParagraphFont"/>
    <w:link w:val="Footer"/>
    <w:uiPriority w:val="99"/>
    <w:rsid w:val="00185827"/>
  </w:style>
  <w:style w:type="paragraph" w:styleId="BalloonText">
    <w:name w:val="Balloon Text"/>
    <w:basedOn w:val="Normal"/>
    <w:link w:val="BalloonTextChar"/>
    <w:uiPriority w:val="99"/>
    <w:semiHidden/>
    <w:unhideWhenUsed/>
    <w:rsid w:val="001858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Dunckley</dc:creator>
  <cp:lastModifiedBy>Michael C. Dunckley</cp:lastModifiedBy>
  <cp:revision>2</cp:revision>
  <dcterms:created xsi:type="dcterms:W3CDTF">2016-07-30T22:40:00Z</dcterms:created>
  <dcterms:modified xsi:type="dcterms:W3CDTF">2016-07-30T22:40:00Z</dcterms:modified>
</cp:coreProperties>
</file>